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BA7" w:rsidRPr="00E15339" w:rsidRDefault="002705C1" w:rsidP="00DC7BA7">
      <w:pPr>
        <w:spacing w:after="0" w:line="240" w:lineRule="auto"/>
        <w:ind w:firstLine="708"/>
        <w:jc w:val="right"/>
        <w:rPr>
          <w:rFonts w:ascii="Times New Roman" w:hAnsi="Times New Roman" w:cs="Times New Roman"/>
          <w:sz w:val="26"/>
          <w:szCs w:val="26"/>
          <w:lang w:val="uk-UA"/>
        </w:rPr>
      </w:pPr>
      <w:r w:rsidRPr="00E15339">
        <w:rPr>
          <w:rFonts w:ascii="Times New Roman" w:hAnsi="Times New Roman" w:cs="Times New Roman"/>
          <w:sz w:val="26"/>
          <w:szCs w:val="26"/>
          <w:lang w:val="uk-UA"/>
        </w:rPr>
        <w:t>30</w:t>
      </w:r>
      <w:r w:rsidR="00DC7BA7" w:rsidRPr="00E15339">
        <w:rPr>
          <w:rFonts w:ascii="Times New Roman" w:hAnsi="Times New Roman" w:cs="Times New Roman"/>
          <w:sz w:val="26"/>
          <w:szCs w:val="26"/>
          <w:lang w:val="uk-UA"/>
        </w:rPr>
        <w:t>.05.2018</w:t>
      </w:r>
    </w:p>
    <w:p w:rsidR="004077B0" w:rsidRPr="00E15339" w:rsidRDefault="004077B0" w:rsidP="004077B0">
      <w:pPr>
        <w:spacing w:after="0" w:line="240" w:lineRule="auto"/>
        <w:ind w:firstLine="708"/>
        <w:jc w:val="center"/>
        <w:rPr>
          <w:rFonts w:ascii="Times New Roman" w:hAnsi="Times New Roman" w:cs="Times New Roman"/>
          <w:b/>
          <w:sz w:val="26"/>
          <w:szCs w:val="26"/>
          <w:lang w:val="uk-UA"/>
        </w:rPr>
      </w:pPr>
      <w:r w:rsidRPr="00E15339">
        <w:rPr>
          <w:rFonts w:ascii="Times New Roman" w:hAnsi="Times New Roman" w:cs="Times New Roman"/>
          <w:b/>
          <w:sz w:val="26"/>
          <w:szCs w:val="26"/>
          <w:lang w:val="uk-UA"/>
        </w:rPr>
        <w:t>Звіт</w:t>
      </w:r>
    </w:p>
    <w:p w:rsidR="004077B0" w:rsidRPr="00E15339" w:rsidRDefault="004077B0" w:rsidP="004077B0">
      <w:pPr>
        <w:spacing w:after="0" w:line="240" w:lineRule="auto"/>
        <w:jc w:val="center"/>
        <w:rPr>
          <w:rFonts w:ascii="Times New Roman" w:hAnsi="Times New Roman" w:cs="Times New Roman"/>
          <w:b/>
          <w:sz w:val="26"/>
          <w:szCs w:val="26"/>
          <w:lang w:val="uk-UA"/>
        </w:rPr>
      </w:pPr>
      <w:r w:rsidRPr="00E15339">
        <w:rPr>
          <w:rFonts w:ascii="Times New Roman" w:hAnsi="Times New Roman" w:cs="Times New Roman"/>
          <w:b/>
          <w:sz w:val="26"/>
          <w:szCs w:val="26"/>
          <w:lang w:val="uk-UA"/>
        </w:rPr>
        <w:t xml:space="preserve">про відстеження результативності регуляторного акту - рішення Глухівської міської ради «Про  </w:t>
      </w:r>
      <w:r w:rsidR="00F869ED" w:rsidRPr="00E15339">
        <w:rPr>
          <w:rFonts w:ascii="Times New Roman" w:hAnsi="Times New Roman" w:cs="Times New Roman"/>
          <w:b/>
          <w:sz w:val="26"/>
          <w:szCs w:val="26"/>
          <w:lang w:val="uk-UA"/>
        </w:rPr>
        <w:t>затвердження</w:t>
      </w:r>
      <w:r w:rsidRPr="00E15339">
        <w:rPr>
          <w:rFonts w:ascii="Times New Roman" w:hAnsi="Times New Roman" w:cs="Times New Roman"/>
          <w:b/>
          <w:sz w:val="26"/>
          <w:szCs w:val="26"/>
          <w:lang w:val="uk-UA"/>
        </w:rPr>
        <w:t xml:space="preserve"> Положення про порядок впровадження торговельної діяльності та надання послуг</w:t>
      </w:r>
      <w:r w:rsidR="00F869ED" w:rsidRPr="00E15339">
        <w:rPr>
          <w:rFonts w:ascii="Times New Roman" w:hAnsi="Times New Roman" w:cs="Times New Roman"/>
          <w:b/>
          <w:sz w:val="26"/>
          <w:szCs w:val="26"/>
          <w:lang w:val="uk-UA"/>
        </w:rPr>
        <w:t xml:space="preserve"> </w:t>
      </w:r>
      <w:r w:rsidRPr="00E15339">
        <w:rPr>
          <w:rFonts w:ascii="Times New Roman" w:hAnsi="Times New Roman" w:cs="Times New Roman"/>
          <w:b/>
          <w:sz w:val="26"/>
          <w:szCs w:val="26"/>
          <w:lang w:val="uk-UA"/>
        </w:rPr>
        <w:t xml:space="preserve">на території </w:t>
      </w:r>
      <w:proofErr w:type="spellStart"/>
      <w:r w:rsidRPr="00E15339">
        <w:rPr>
          <w:rFonts w:ascii="Times New Roman" w:hAnsi="Times New Roman" w:cs="Times New Roman"/>
          <w:b/>
          <w:sz w:val="26"/>
          <w:szCs w:val="26"/>
          <w:lang w:val="uk-UA"/>
        </w:rPr>
        <w:t>м.Глухів</w:t>
      </w:r>
      <w:proofErr w:type="spellEnd"/>
      <w:r w:rsidRPr="00E15339">
        <w:rPr>
          <w:rFonts w:ascii="Times New Roman" w:hAnsi="Times New Roman" w:cs="Times New Roman"/>
          <w:b/>
          <w:sz w:val="26"/>
          <w:szCs w:val="26"/>
          <w:lang w:val="uk-UA"/>
        </w:rPr>
        <w:t>».</w:t>
      </w:r>
    </w:p>
    <w:p w:rsidR="004077B0" w:rsidRPr="00E15339" w:rsidRDefault="004077B0" w:rsidP="004077B0">
      <w:pPr>
        <w:spacing w:after="0" w:line="240" w:lineRule="auto"/>
        <w:jc w:val="center"/>
        <w:rPr>
          <w:rFonts w:ascii="Times New Roman" w:hAnsi="Times New Roman" w:cs="Times New Roman"/>
          <w:b/>
          <w:sz w:val="26"/>
          <w:szCs w:val="26"/>
          <w:lang w:val="uk-UA"/>
        </w:rPr>
      </w:pPr>
    </w:p>
    <w:p w:rsidR="004077B0" w:rsidRPr="00E15339" w:rsidRDefault="004077B0" w:rsidP="00FF032A">
      <w:pPr>
        <w:spacing w:after="0" w:line="240" w:lineRule="auto"/>
        <w:jc w:val="both"/>
        <w:rPr>
          <w:rFonts w:ascii="Times New Roman" w:hAnsi="Times New Roman" w:cs="Times New Roman"/>
          <w:sz w:val="26"/>
          <w:szCs w:val="26"/>
          <w:lang w:val="uk-UA"/>
        </w:rPr>
      </w:pPr>
      <w:r w:rsidRPr="00E15339">
        <w:rPr>
          <w:rFonts w:ascii="Times New Roman" w:hAnsi="Times New Roman" w:cs="Times New Roman"/>
          <w:b/>
          <w:sz w:val="26"/>
          <w:szCs w:val="26"/>
          <w:lang w:val="uk-UA"/>
        </w:rPr>
        <w:t xml:space="preserve">1. Вид та назва регуляторного акта: </w:t>
      </w:r>
      <w:r w:rsidRPr="00E15339">
        <w:rPr>
          <w:rFonts w:ascii="Times New Roman" w:hAnsi="Times New Roman" w:cs="Times New Roman"/>
          <w:sz w:val="26"/>
          <w:szCs w:val="26"/>
          <w:lang w:val="uk-UA"/>
        </w:rPr>
        <w:t xml:space="preserve">рішення Глухівської міської ради від 02.06.2011р. № 151 «Про  </w:t>
      </w:r>
      <w:r w:rsidR="00F869ED" w:rsidRPr="00E15339">
        <w:rPr>
          <w:rFonts w:ascii="Times New Roman" w:hAnsi="Times New Roman" w:cs="Times New Roman"/>
          <w:sz w:val="26"/>
          <w:szCs w:val="26"/>
          <w:lang w:val="uk-UA"/>
        </w:rPr>
        <w:t xml:space="preserve">затвердження </w:t>
      </w:r>
      <w:r w:rsidRPr="00E15339">
        <w:rPr>
          <w:rFonts w:ascii="Times New Roman" w:hAnsi="Times New Roman" w:cs="Times New Roman"/>
          <w:sz w:val="26"/>
          <w:szCs w:val="26"/>
          <w:lang w:val="uk-UA"/>
        </w:rPr>
        <w:t xml:space="preserve">Положення про порядок впровадження торговельної діяльності та надання послуг на території </w:t>
      </w:r>
      <w:proofErr w:type="spellStart"/>
      <w:r w:rsidRPr="00E15339">
        <w:rPr>
          <w:rFonts w:ascii="Times New Roman" w:hAnsi="Times New Roman" w:cs="Times New Roman"/>
          <w:sz w:val="26"/>
          <w:szCs w:val="26"/>
          <w:lang w:val="uk-UA"/>
        </w:rPr>
        <w:t>м.Глухів</w:t>
      </w:r>
      <w:proofErr w:type="spellEnd"/>
      <w:r w:rsidRPr="00E15339">
        <w:rPr>
          <w:rFonts w:ascii="Times New Roman" w:hAnsi="Times New Roman" w:cs="Times New Roman"/>
          <w:sz w:val="26"/>
          <w:szCs w:val="26"/>
          <w:lang w:val="uk-UA"/>
        </w:rPr>
        <w:t>».</w:t>
      </w:r>
    </w:p>
    <w:p w:rsidR="004077B0" w:rsidRPr="00E15339" w:rsidRDefault="004077B0" w:rsidP="00FF032A">
      <w:pPr>
        <w:spacing w:after="0" w:line="240" w:lineRule="auto"/>
        <w:jc w:val="both"/>
        <w:rPr>
          <w:rFonts w:ascii="Times New Roman" w:hAnsi="Times New Roman" w:cs="Times New Roman"/>
          <w:sz w:val="26"/>
          <w:szCs w:val="26"/>
          <w:lang w:val="uk-UA"/>
        </w:rPr>
      </w:pPr>
      <w:r w:rsidRPr="00E15339">
        <w:rPr>
          <w:rFonts w:ascii="Times New Roman" w:hAnsi="Times New Roman" w:cs="Times New Roman"/>
          <w:b/>
          <w:sz w:val="26"/>
          <w:szCs w:val="26"/>
          <w:lang w:val="uk-UA"/>
        </w:rPr>
        <w:t xml:space="preserve">2. Назва виконавця заходів періодичного відстеження: </w:t>
      </w:r>
      <w:r w:rsidRPr="00E15339">
        <w:rPr>
          <w:rFonts w:ascii="Times New Roman" w:hAnsi="Times New Roman" w:cs="Times New Roman"/>
          <w:sz w:val="26"/>
          <w:szCs w:val="26"/>
          <w:lang w:val="uk-UA"/>
        </w:rPr>
        <w:t>управління соціально-економічного розвитку міської ради.</w:t>
      </w:r>
    </w:p>
    <w:p w:rsidR="004077B0" w:rsidRPr="00E15339" w:rsidRDefault="004077B0" w:rsidP="00FF032A">
      <w:pPr>
        <w:spacing w:after="0" w:line="240" w:lineRule="auto"/>
        <w:jc w:val="both"/>
        <w:rPr>
          <w:rFonts w:ascii="Times New Roman" w:hAnsi="Times New Roman" w:cs="Times New Roman"/>
          <w:b/>
          <w:sz w:val="26"/>
          <w:szCs w:val="26"/>
          <w:lang w:val="uk-UA"/>
        </w:rPr>
      </w:pPr>
      <w:r w:rsidRPr="00E15339">
        <w:rPr>
          <w:rFonts w:ascii="Times New Roman" w:hAnsi="Times New Roman" w:cs="Times New Roman"/>
          <w:b/>
          <w:sz w:val="26"/>
          <w:szCs w:val="26"/>
          <w:lang w:val="uk-UA"/>
        </w:rPr>
        <w:t>3. Цілі прийняття акта:</w:t>
      </w:r>
      <w:r w:rsidR="00902C4D" w:rsidRPr="00E15339">
        <w:rPr>
          <w:rFonts w:ascii="Times New Roman" w:hAnsi="Times New Roman" w:cs="Times New Roman"/>
          <w:b/>
          <w:sz w:val="26"/>
          <w:szCs w:val="26"/>
          <w:lang w:val="uk-UA"/>
        </w:rPr>
        <w:t xml:space="preserve"> </w:t>
      </w:r>
      <w:r w:rsidR="00FF032A" w:rsidRPr="00E15339">
        <w:rPr>
          <w:rFonts w:ascii="Times New Roman" w:hAnsi="Times New Roman" w:cs="Times New Roman"/>
          <w:sz w:val="26"/>
          <w:szCs w:val="26"/>
          <w:lang w:val="uk-UA"/>
        </w:rPr>
        <w:t>визначення основних вимог до здійснення торговельної діяльн</w:t>
      </w:r>
      <w:r w:rsidR="00E15339" w:rsidRPr="00E15339">
        <w:rPr>
          <w:rFonts w:ascii="Times New Roman" w:hAnsi="Times New Roman" w:cs="Times New Roman"/>
          <w:sz w:val="26"/>
          <w:szCs w:val="26"/>
          <w:lang w:val="uk-UA"/>
        </w:rPr>
        <w:t>ості та надання послуг населенню</w:t>
      </w:r>
      <w:r w:rsidR="00FF032A" w:rsidRPr="00E15339">
        <w:rPr>
          <w:rFonts w:ascii="Times New Roman" w:hAnsi="Times New Roman" w:cs="Times New Roman"/>
          <w:sz w:val="26"/>
          <w:szCs w:val="26"/>
          <w:lang w:val="uk-UA"/>
        </w:rPr>
        <w:t xml:space="preserve"> на території міста Глухова, впорядкування режимів роботи підприємств роздрібної торгівлі у денний та нічний час, встановлення єдиних вимог до обов’язків  у сфері торговельної діяльності, здійснення контролю за дотриманням підприємствами сфери торгівлі та послуг вимог чинного законодавства України, що регламентують їх діяльність, забезпечення захисту прав споживачів, підвищення культури обслуговування населення на території міста Глухова</w:t>
      </w:r>
      <w:r w:rsidRPr="00E15339">
        <w:rPr>
          <w:rFonts w:ascii="Times New Roman" w:hAnsi="Times New Roman" w:cs="Times New Roman"/>
          <w:sz w:val="26"/>
          <w:szCs w:val="26"/>
          <w:lang w:val="uk-UA"/>
        </w:rPr>
        <w:t>.</w:t>
      </w:r>
    </w:p>
    <w:p w:rsidR="004077B0" w:rsidRPr="00E15339" w:rsidRDefault="004077B0" w:rsidP="00FF032A">
      <w:pPr>
        <w:spacing w:after="0" w:line="240" w:lineRule="auto"/>
        <w:jc w:val="both"/>
        <w:rPr>
          <w:rFonts w:ascii="Times New Roman" w:hAnsi="Times New Roman" w:cs="Times New Roman"/>
          <w:sz w:val="26"/>
          <w:szCs w:val="26"/>
          <w:lang w:val="uk-UA"/>
        </w:rPr>
      </w:pPr>
      <w:r w:rsidRPr="00E15339">
        <w:rPr>
          <w:rFonts w:ascii="Times New Roman" w:hAnsi="Times New Roman" w:cs="Times New Roman"/>
          <w:b/>
          <w:sz w:val="26"/>
          <w:szCs w:val="26"/>
          <w:lang w:val="uk-UA"/>
        </w:rPr>
        <w:t xml:space="preserve">4. Строк виконання заходів з відстеження: </w:t>
      </w:r>
      <w:r w:rsidR="00902C4D" w:rsidRPr="00E15339">
        <w:rPr>
          <w:rFonts w:ascii="Times New Roman" w:hAnsi="Times New Roman" w:cs="Times New Roman"/>
          <w:sz w:val="26"/>
          <w:szCs w:val="26"/>
          <w:lang w:val="uk-UA"/>
        </w:rPr>
        <w:t>30</w:t>
      </w:r>
      <w:r w:rsidRPr="00E15339">
        <w:rPr>
          <w:rFonts w:ascii="Times New Roman" w:hAnsi="Times New Roman" w:cs="Times New Roman"/>
          <w:sz w:val="26"/>
          <w:szCs w:val="26"/>
          <w:lang w:val="uk-UA"/>
        </w:rPr>
        <w:t>.04.201</w:t>
      </w:r>
      <w:r w:rsidR="00902C4D" w:rsidRPr="00E15339">
        <w:rPr>
          <w:rFonts w:ascii="Times New Roman" w:hAnsi="Times New Roman" w:cs="Times New Roman"/>
          <w:sz w:val="26"/>
          <w:szCs w:val="26"/>
          <w:lang w:val="uk-UA"/>
        </w:rPr>
        <w:t>8</w:t>
      </w:r>
      <w:r w:rsidRPr="00E15339">
        <w:rPr>
          <w:rFonts w:ascii="Times New Roman" w:hAnsi="Times New Roman" w:cs="Times New Roman"/>
          <w:sz w:val="26"/>
          <w:szCs w:val="26"/>
          <w:lang w:val="uk-UA"/>
        </w:rPr>
        <w:t xml:space="preserve"> по </w:t>
      </w:r>
      <w:r w:rsidR="00902C4D" w:rsidRPr="00E15339">
        <w:rPr>
          <w:rFonts w:ascii="Times New Roman" w:hAnsi="Times New Roman" w:cs="Times New Roman"/>
          <w:sz w:val="26"/>
          <w:szCs w:val="26"/>
          <w:lang w:val="uk-UA"/>
        </w:rPr>
        <w:t>3</w:t>
      </w:r>
      <w:r w:rsidRPr="00E15339">
        <w:rPr>
          <w:rFonts w:ascii="Times New Roman" w:hAnsi="Times New Roman" w:cs="Times New Roman"/>
          <w:sz w:val="26"/>
          <w:szCs w:val="26"/>
          <w:lang w:val="uk-UA"/>
        </w:rPr>
        <w:t>0.05.201</w:t>
      </w:r>
      <w:r w:rsidR="00902C4D" w:rsidRPr="00E15339">
        <w:rPr>
          <w:rFonts w:ascii="Times New Roman" w:hAnsi="Times New Roman" w:cs="Times New Roman"/>
          <w:sz w:val="26"/>
          <w:szCs w:val="26"/>
          <w:lang w:val="uk-UA"/>
        </w:rPr>
        <w:t>8</w:t>
      </w:r>
    </w:p>
    <w:p w:rsidR="004077B0" w:rsidRPr="00E15339" w:rsidRDefault="004077B0" w:rsidP="00FF032A">
      <w:pPr>
        <w:spacing w:after="0" w:line="240" w:lineRule="auto"/>
        <w:jc w:val="both"/>
        <w:rPr>
          <w:rFonts w:ascii="Times New Roman" w:hAnsi="Times New Roman" w:cs="Times New Roman"/>
          <w:sz w:val="26"/>
          <w:szCs w:val="26"/>
          <w:lang w:val="uk-UA"/>
        </w:rPr>
      </w:pPr>
      <w:r w:rsidRPr="00E15339">
        <w:rPr>
          <w:rFonts w:ascii="Times New Roman" w:hAnsi="Times New Roman" w:cs="Times New Roman"/>
          <w:b/>
          <w:sz w:val="26"/>
          <w:szCs w:val="26"/>
          <w:lang w:val="uk-UA"/>
        </w:rPr>
        <w:t>5. Тип відстеження</w:t>
      </w:r>
      <w:r w:rsidRPr="00E15339">
        <w:rPr>
          <w:rFonts w:ascii="Times New Roman" w:hAnsi="Times New Roman" w:cs="Times New Roman"/>
          <w:sz w:val="26"/>
          <w:szCs w:val="26"/>
          <w:lang w:val="uk-UA"/>
        </w:rPr>
        <w:t>: періодичне</w:t>
      </w:r>
    </w:p>
    <w:p w:rsidR="004077B0" w:rsidRPr="00E15339" w:rsidRDefault="004077B0" w:rsidP="00FF032A">
      <w:pPr>
        <w:spacing w:after="0" w:line="240" w:lineRule="auto"/>
        <w:jc w:val="both"/>
        <w:rPr>
          <w:rFonts w:ascii="Times New Roman" w:hAnsi="Times New Roman" w:cs="Times New Roman"/>
          <w:sz w:val="26"/>
          <w:szCs w:val="26"/>
          <w:lang w:val="uk-UA"/>
        </w:rPr>
      </w:pPr>
      <w:r w:rsidRPr="00E15339">
        <w:rPr>
          <w:rFonts w:ascii="Times New Roman" w:hAnsi="Times New Roman" w:cs="Times New Roman"/>
          <w:b/>
          <w:sz w:val="26"/>
          <w:szCs w:val="26"/>
          <w:lang w:val="uk-UA"/>
        </w:rPr>
        <w:t xml:space="preserve">6. Методи одержання результатів відстеження: </w:t>
      </w:r>
      <w:r w:rsidR="003B730B" w:rsidRPr="00E15339">
        <w:rPr>
          <w:rFonts w:ascii="Times New Roman" w:hAnsi="Times New Roman" w:cs="Times New Roman"/>
          <w:sz w:val="26"/>
          <w:szCs w:val="26"/>
          <w:lang w:val="uk-UA"/>
        </w:rPr>
        <w:t>ст</w:t>
      </w:r>
      <w:r w:rsidRPr="00E15339">
        <w:rPr>
          <w:rFonts w:ascii="Times New Roman" w:hAnsi="Times New Roman" w:cs="Times New Roman"/>
          <w:sz w:val="26"/>
          <w:szCs w:val="26"/>
          <w:lang w:val="uk-UA"/>
        </w:rPr>
        <w:t>атистичн</w:t>
      </w:r>
      <w:r w:rsidR="003B730B" w:rsidRPr="00E15339">
        <w:rPr>
          <w:rFonts w:ascii="Times New Roman" w:hAnsi="Times New Roman" w:cs="Times New Roman"/>
          <w:sz w:val="26"/>
          <w:szCs w:val="26"/>
          <w:lang w:val="uk-UA"/>
        </w:rPr>
        <w:t>і</w:t>
      </w:r>
      <w:r w:rsidRPr="00E15339">
        <w:rPr>
          <w:rFonts w:ascii="Times New Roman" w:hAnsi="Times New Roman" w:cs="Times New Roman"/>
          <w:sz w:val="26"/>
          <w:szCs w:val="26"/>
          <w:lang w:val="uk-UA"/>
        </w:rPr>
        <w:t>.</w:t>
      </w:r>
    </w:p>
    <w:p w:rsidR="004077B0" w:rsidRPr="00E15339" w:rsidRDefault="004077B0" w:rsidP="00FF032A">
      <w:pPr>
        <w:spacing w:after="0" w:line="240" w:lineRule="auto"/>
        <w:jc w:val="both"/>
        <w:rPr>
          <w:rFonts w:ascii="Times New Roman" w:hAnsi="Times New Roman" w:cs="Times New Roman"/>
          <w:sz w:val="26"/>
          <w:szCs w:val="26"/>
          <w:lang w:val="uk-UA"/>
        </w:rPr>
      </w:pPr>
      <w:r w:rsidRPr="00E15339">
        <w:rPr>
          <w:rFonts w:ascii="Times New Roman" w:hAnsi="Times New Roman" w:cs="Times New Roman"/>
          <w:b/>
          <w:sz w:val="26"/>
          <w:szCs w:val="26"/>
          <w:lang w:val="uk-UA"/>
        </w:rPr>
        <w:t xml:space="preserve">7. Дані та припущення, на основі яких проводилось відстеження </w:t>
      </w:r>
      <w:r w:rsidR="00E15339">
        <w:rPr>
          <w:rFonts w:ascii="Times New Roman" w:hAnsi="Times New Roman" w:cs="Times New Roman"/>
          <w:b/>
          <w:sz w:val="26"/>
          <w:szCs w:val="26"/>
          <w:lang w:val="uk-UA"/>
        </w:rPr>
        <w:t>р</w:t>
      </w:r>
      <w:r w:rsidRPr="00E15339">
        <w:rPr>
          <w:rFonts w:ascii="Times New Roman" w:hAnsi="Times New Roman" w:cs="Times New Roman"/>
          <w:b/>
          <w:sz w:val="26"/>
          <w:szCs w:val="26"/>
          <w:lang w:val="uk-UA"/>
        </w:rPr>
        <w:t xml:space="preserve">езультативності, а також способи даних: </w:t>
      </w:r>
      <w:r w:rsidR="009C0296" w:rsidRPr="00E15339">
        <w:rPr>
          <w:rFonts w:ascii="Times New Roman" w:hAnsi="Times New Roman" w:cs="Times New Roman"/>
          <w:sz w:val="26"/>
          <w:szCs w:val="26"/>
          <w:lang w:val="uk-UA"/>
        </w:rPr>
        <w:t xml:space="preserve">інформація відділу </w:t>
      </w:r>
      <w:r w:rsidR="00E15339" w:rsidRPr="00E15339">
        <w:rPr>
          <w:rFonts w:ascii="Times New Roman" w:hAnsi="Times New Roman" w:cs="Times New Roman"/>
          <w:sz w:val="26"/>
          <w:szCs w:val="26"/>
          <w:lang w:val="uk-UA"/>
        </w:rPr>
        <w:t>енергоменеджменту та підтримки підприємництва управління соціально-економічного розвитку міської ради.</w:t>
      </w:r>
    </w:p>
    <w:p w:rsidR="004077B0" w:rsidRPr="00E15339" w:rsidRDefault="004077B0" w:rsidP="004077B0">
      <w:pPr>
        <w:spacing w:after="0" w:line="240" w:lineRule="auto"/>
        <w:jc w:val="both"/>
        <w:rPr>
          <w:rFonts w:ascii="Times New Roman" w:hAnsi="Times New Roman" w:cs="Times New Roman"/>
          <w:b/>
          <w:sz w:val="26"/>
          <w:szCs w:val="26"/>
          <w:lang w:val="uk-UA"/>
        </w:rPr>
      </w:pPr>
      <w:r w:rsidRPr="00E15339">
        <w:rPr>
          <w:rFonts w:ascii="Times New Roman" w:hAnsi="Times New Roman" w:cs="Times New Roman"/>
          <w:b/>
          <w:sz w:val="26"/>
          <w:szCs w:val="26"/>
          <w:lang w:val="uk-UA"/>
        </w:rPr>
        <w:t>8. Кількісні та якісні значення показників результативності акту :</w:t>
      </w:r>
    </w:p>
    <w:tbl>
      <w:tblPr>
        <w:tblStyle w:val="a3"/>
        <w:tblW w:w="9750" w:type="dxa"/>
        <w:tblLook w:val="04A0"/>
      </w:tblPr>
      <w:tblGrid>
        <w:gridCol w:w="5211"/>
        <w:gridCol w:w="1544"/>
        <w:gridCol w:w="1560"/>
        <w:gridCol w:w="1435"/>
      </w:tblGrid>
      <w:tr w:rsidR="003B730B" w:rsidRPr="00E15339" w:rsidTr="00DC7BA7">
        <w:tc>
          <w:tcPr>
            <w:tcW w:w="5211" w:type="dxa"/>
          </w:tcPr>
          <w:p w:rsidR="003B730B" w:rsidRPr="00E15339" w:rsidRDefault="003B730B" w:rsidP="003B730B">
            <w:pPr>
              <w:ind w:right="-108"/>
              <w:jc w:val="center"/>
              <w:rPr>
                <w:rFonts w:ascii="Times New Roman" w:hAnsi="Times New Roman" w:cs="Times New Roman"/>
                <w:b/>
                <w:sz w:val="26"/>
                <w:szCs w:val="26"/>
                <w:lang w:val="uk-UA"/>
              </w:rPr>
            </w:pPr>
            <w:r w:rsidRPr="00E15339">
              <w:rPr>
                <w:rFonts w:ascii="Times New Roman" w:hAnsi="Times New Roman" w:cs="Times New Roman"/>
                <w:b/>
                <w:sz w:val="26"/>
                <w:szCs w:val="26"/>
                <w:lang w:val="uk-UA"/>
              </w:rPr>
              <w:t xml:space="preserve">Показники </w:t>
            </w:r>
          </w:p>
        </w:tc>
        <w:tc>
          <w:tcPr>
            <w:tcW w:w="1544" w:type="dxa"/>
          </w:tcPr>
          <w:p w:rsidR="003B730B" w:rsidRPr="00E15339" w:rsidRDefault="003B730B" w:rsidP="003B730B">
            <w:pPr>
              <w:jc w:val="center"/>
              <w:rPr>
                <w:rFonts w:ascii="Times New Roman" w:hAnsi="Times New Roman" w:cs="Times New Roman"/>
                <w:b/>
                <w:sz w:val="26"/>
                <w:szCs w:val="26"/>
                <w:lang w:val="uk-UA"/>
              </w:rPr>
            </w:pPr>
            <w:r w:rsidRPr="00E15339">
              <w:rPr>
                <w:rFonts w:ascii="Times New Roman" w:hAnsi="Times New Roman" w:cs="Times New Roman"/>
                <w:b/>
                <w:sz w:val="26"/>
                <w:szCs w:val="26"/>
                <w:lang w:val="uk-UA"/>
              </w:rPr>
              <w:t>2016р.</w:t>
            </w:r>
          </w:p>
        </w:tc>
        <w:tc>
          <w:tcPr>
            <w:tcW w:w="1560" w:type="dxa"/>
          </w:tcPr>
          <w:p w:rsidR="003B730B" w:rsidRPr="00E15339" w:rsidRDefault="003B730B" w:rsidP="003B730B">
            <w:pPr>
              <w:jc w:val="center"/>
              <w:rPr>
                <w:rFonts w:ascii="Times New Roman" w:hAnsi="Times New Roman" w:cs="Times New Roman"/>
                <w:b/>
                <w:sz w:val="26"/>
                <w:szCs w:val="26"/>
                <w:lang w:val="uk-UA"/>
              </w:rPr>
            </w:pPr>
            <w:r w:rsidRPr="00E15339">
              <w:rPr>
                <w:rFonts w:ascii="Times New Roman" w:hAnsi="Times New Roman" w:cs="Times New Roman"/>
                <w:b/>
                <w:sz w:val="26"/>
                <w:szCs w:val="26"/>
                <w:lang w:val="uk-UA"/>
              </w:rPr>
              <w:t>2017р.</w:t>
            </w:r>
          </w:p>
        </w:tc>
        <w:tc>
          <w:tcPr>
            <w:tcW w:w="1435" w:type="dxa"/>
          </w:tcPr>
          <w:p w:rsidR="003B730B" w:rsidRPr="00E15339" w:rsidRDefault="003B730B" w:rsidP="003B730B">
            <w:pPr>
              <w:jc w:val="center"/>
              <w:rPr>
                <w:rFonts w:ascii="Times New Roman" w:hAnsi="Times New Roman" w:cs="Times New Roman"/>
                <w:b/>
                <w:sz w:val="26"/>
                <w:szCs w:val="26"/>
                <w:lang w:val="uk-UA"/>
              </w:rPr>
            </w:pPr>
            <w:r w:rsidRPr="00E15339">
              <w:rPr>
                <w:rFonts w:ascii="Times New Roman" w:hAnsi="Times New Roman" w:cs="Times New Roman"/>
                <w:b/>
                <w:sz w:val="26"/>
                <w:szCs w:val="26"/>
                <w:lang w:val="uk-UA"/>
              </w:rPr>
              <w:t>І кв. 2018</w:t>
            </w:r>
          </w:p>
        </w:tc>
      </w:tr>
      <w:tr w:rsidR="003B730B" w:rsidRPr="00E15339" w:rsidTr="00DC7BA7">
        <w:tc>
          <w:tcPr>
            <w:tcW w:w="5211" w:type="dxa"/>
          </w:tcPr>
          <w:p w:rsidR="003B730B" w:rsidRPr="00E15339" w:rsidRDefault="003B730B" w:rsidP="003B730B">
            <w:pPr>
              <w:jc w:val="both"/>
              <w:rPr>
                <w:rFonts w:ascii="Times New Roman" w:hAnsi="Times New Roman" w:cs="Times New Roman"/>
                <w:sz w:val="26"/>
                <w:szCs w:val="26"/>
                <w:lang w:val="uk-UA"/>
              </w:rPr>
            </w:pPr>
            <w:r w:rsidRPr="00E15339">
              <w:rPr>
                <w:rFonts w:ascii="Times New Roman" w:hAnsi="Times New Roman" w:cs="Times New Roman"/>
                <w:sz w:val="26"/>
                <w:szCs w:val="26"/>
                <w:lang w:val="uk-UA"/>
              </w:rPr>
              <w:t>Кількість звернень та скарг мешканців міста на організацію роботи сфери торгівлі, ресторанного господарства та послуг</w:t>
            </w:r>
          </w:p>
        </w:tc>
        <w:tc>
          <w:tcPr>
            <w:tcW w:w="1544" w:type="dxa"/>
          </w:tcPr>
          <w:p w:rsidR="00A455A6" w:rsidRPr="00E15339" w:rsidRDefault="00A455A6" w:rsidP="00F869ED">
            <w:pPr>
              <w:jc w:val="center"/>
              <w:rPr>
                <w:rFonts w:ascii="Times New Roman" w:hAnsi="Times New Roman" w:cs="Times New Roman"/>
                <w:sz w:val="26"/>
                <w:szCs w:val="26"/>
                <w:lang w:val="uk-UA"/>
              </w:rPr>
            </w:pPr>
          </w:p>
          <w:p w:rsidR="003B730B" w:rsidRPr="00E15339" w:rsidRDefault="00A04BFD" w:rsidP="00F869ED">
            <w:pPr>
              <w:jc w:val="center"/>
              <w:rPr>
                <w:rFonts w:ascii="Times New Roman" w:hAnsi="Times New Roman" w:cs="Times New Roman"/>
                <w:sz w:val="26"/>
                <w:szCs w:val="26"/>
                <w:lang w:val="uk-UA"/>
              </w:rPr>
            </w:pPr>
            <w:r w:rsidRPr="00E15339">
              <w:rPr>
                <w:rFonts w:ascii="Times New Roman" w:hAnsi="Times New Roman" w:cs="Times New Roman"/>
                <w:sz w:val="26"/>
                <w:szCs w:val="26"/>
                <w:lang w:val="uk-UA"/>
              </w:rPr>
              <w:t>7</w:t>
            </w:r>
          </w:p>
        </w:tc>
        <w:tc>
          <w:tcPr>
            <w:tcW w:w="1560" w:type="dxa"/>
          </w:tcPr>
          <w:p w:rsidR="003B730B" w:rsidRPr="00E15339" w:rsidRDefault="003B730B" w:rsidP="00F869ED">
            <w:pPr>
              <w:jc w:val="center"/>
              <w:rPr>
                <w:rFonts w:ascii="Times New Roman" w:hAnsi="Times New Roman" w:cs="Times New Roman"/>
                <w:sz w:val="26"/>
                <w:szCs w:val="26"/>
                <w:lang w:val="uk-UA"/>
              </w:rPr>
            </w:pPr>
          </w:p>
          <w:p w:rsidR="00A455A6" w:rsidRPr="00E15339" w:rsidRDefault="00DC409B" w:rsidP="00F869ED">
            <w:pPr>
              <w:jc w:val="center"/>
              <w:rPr>
                <w:rFonts w:ascii="Times New Roman" w:hAnsi="Times New Roman" w:cs="Times New Roman"/>
                <w:sz w:val="26"/>
                <w:szCs w:val="26"/>
                <w:lang w:val="uk-UA"/>
              </w:rPr>
            </w:pPr>
            <w:r w:rsidRPr="00E15339">
              <w:rPr>
                <w:rFonts w:ascii="Times New Roman" w:hAnsi="Times New Roman" w:cs="Times New Roman"/>
                <w:sz w:val="26"/>
                <w:szCs w:val="26"/>
                <w:lang w:val="uk-UA"/>
              </w:rPr>
              <w:t>2</w:t>
            </w:r>
          </w:p>
        </w:tc>
        <w:tc>
          <w:tcPr>
            <w:tcW w:w="1435" w:type="dxa"/>
          </w:tcPr>
          <w:p w:rsidR="003B730B" w:rsidRPr="00E15339" w:rsidRDefault="003B730B" w:rsidP="00F869ED">
            <w:pPr>
              <w:jc w:val="center"/>
              <w:rPr>
                <w:rFonts w:ascii="Times New Roman" w:hAnsi="Times New Roman" w:cs="Times New Roman"/>
                <w:sz w:val="26"/>
                <w:szCs w:val="26"/>
                <w:lang w:val="uk-UA"/>
              </w:rPr>
            </w:pPr>
          </w:p>
          <w:p w:rsidR="00A455A6" w:rsidRPr="00E15339" w:rsidRDefault="00DC409B" w:rsidP="00F869ED">
            <w:pPr>
              <w:jc w:val="center"/>
              <w:rPr>
                <w:rFonts w:ascii="Times New Roman" w:hAnsi="Times New Roman" w:cs="Times New Roman"/>
                <w:sz w:val="26"/>
                <w:szCs w:val="26"/>
                <w:lang w:val="uk-UA"/>
              </w:rPr>
            </w:pPr>
            <w:r w:rsidRPr="00E15339">
              <w:rPr>
                <w:rFonts w:ascii="Times New Roman" w:hAnsi="Times New Roman" w:cs="Times New Roman"/>
                <w:sz w:val="26"/>
                <w:szCs w:val="26"/>
                <w:lang w:val="uk-UA"/>
              </w:rPr>
              <w:t>4</w:t>
            </w:r>
          </w:p>
        </w:tc>
      </w:tr>
      <w:tr w:rsidR="003B730B" w:rsidRPr="00E15339" w:rsidTr="00DC7BA7">
        <w:tc>
          <w:tcPr>
            <w:tcW w:w="5211" w:type="dxa"/>
          </w:tcPr>
          <w:p w:rsidR="003B730B" w:rsidRPr="00E15339" w:rsidRDefault="003B730B" w:rsidP="003B730B">
            <w:pPr>
              <w:jc w:val="both"/>
              <w:rPr>
                <w:rFonts w:ascii="Times New Roman" w:hAnsi="Times New Roman" w:cs="Times New Roman"/>
                <w:sz w:val="26"/>
                <w:szCs w:val="26"/>
                <w:lang w:val="uk-UA"/>
              </w:rPr>
            </w:pPr>
            <w:r w:rsidRPr="00E15339">
              <w:rPr>
                <w:rFonts w:ascii="Times New Roman" w:hAnsi="Times New Roman" w:cs="Times New Roman"/>
                <w:sz w:val="26"/>
                <w:szCs w:val="26"/>
                <w:lang w:val="uk-UA"/>
              </w:rPr>
              <w:t>Кількість звернень суб’єктів підприємницької діяльності щодо погодження режимів роботи об’єктів торгівлі, ресторанного господарства та послуг, в т.ч.</w:t>
            </w:r>
          </w:p>
          <w:p w:rsidR="003B730B" w:rsidRPr="00E15339" w:rsidRDefault="003B730B" w:rsidP="003B730B">
            <w:pPr>
              <w:pStyle w:val="a4"/>
              <w:numPr>
                <w:ilvl w:val="0"/>
                <w:numId w:val="1"/>
              </w:numPr>
              <w:jc w:val="both"/>
              <w:rPr>
                <w:rFonts w:ascii="Times New Roman" w:hAnsi="Times New Roman" w:cs="Times New Roman"/>
                <w:sz w:val="26"/>
                <w:szCs w:val="26"/>
                <w:lang w:val="uk-UA"/>
              </w:rPr>
            </w:pPr>
            <w:r w:rsidRPr="00E15339">
              <w:rPr>
                <w:rFonts w:ascii="Times New Roman" w:hAnsi="Times New Roman" w:cs="Times New Roman"/>
                <w:sz w:val="26"/>
                <w:szCs w:val="26"/>
                <w:lang w:val="uk-UA"/>
              </w:rPr>
              <w:t>на встановлення цілодобового режиму роботи</w:t>
            </w:r>
          </w:p>
        </w:tc>
        <w:tc>
          <w:tcPr>
            <w:tcW w:w="1544" w:type="dxa"/>
          </w:tcPr>
          <w:p w:rsidR="003B730B" w:rsidRPr="00E15339" w:rsidRDefault="003B730B" w:rsidP="00F869ED">
            <w:pPr>
              <w:jc w:val="center"/>
              <w:rPr>
                <w:rFonts w:ascii="Times New Roman" w:hAnsi="Times New Roman" w:cs="Times New Roman"/>
                <w:sz w:val="26"/>
                <w:szCs w:val="26"/>
                <w:lang w:val="uk-UA"/>
              </w:rPr>
            </w:pPr>
          </w:p>
          <w:p w:rsidR="00BF2010" w:rsidRPr="00E15339" w:rsidRDefault="00C42C20" w:rsidP="00F869ED">
            <w:pPr>
              <w:jc w:val="center"/>
              <w:rPr>
                <w:rFonts w:ascii="Times New Roman" w:hAnsi="Times New Roman" w:cs="Times New Roman"/>
                <w:sz w:val="26"/>
                <w:szCs w:val="26"/>
                <w:lang w:val="uk-UA"/>
              </w:rPr>
            </w:pPr>
            <w:r w:rsidRPr="00E15339">
              <w:rPr>
                <w:rFonts w:ascii="Times New Roman" w:hAnsi="Times New Roman" w:cs="Times New Roman"/>
                <w:sz w:val="26"/>
                <w:szCs w:val="26"/>
                <w:lang w:val="uk-UA"/>
              </w:rPr>
              <w:t>16</w:t>
            </w:r>
          </w:p>
          <w:p w:rsidR="00BF2010" w:rsidRPr="00E15339" w:rsidRDefault="00BF2010" w:rsidP="00F869ED">
            <w:pPr>
              <w:jc w:val="center"/>
              <w:rPr>
                <w:rFonts w:ascii="Times New Roman" w:hAnsi="Times New Roman" w:cs="Times New Roman"/>
                <w:sz w:val="26"/>
                <w:szCs w:val="26"/>
                <w:lang w:val="uk-UA"/>
              </w:rPr>
            </w:pPr>
          </w:p>
          <w:p w:rsidR="00BF2010" w:rsidRPr="00E15339" w:rsidRDefault="00BF2010" w:rsidP="00F869ED">
            <w:pPr>
              <w:jc w:val="center"/>
              <w:rPr>
                <w:rFonts w:ascii="Times New Roman" w:hAnsi="Times New Roman" w:cs="Times New Roman"/>
                <w:sz w:val="26"/>
                <w:szCs w:val="26"/>
                <w:lang w:val="uk-UA"/>
              </w:rPr>
            </w:pPr>
          </w:p>
          <w:p w:rsidR="00BF2010" w:rsidRPr="00E15339" w:rsidRDefault="00BF2010" w:rsidP="00F869ED">
            <w:pPr>
              <w:jc w:val="center"/>
              <w:rPr>
                <w:rFonts w:ascii="Times New Roman" w:hAnsi="Times New Roman" w:cs="Times New Roman"/>
                <w:sz w:val="26"/>
                <w:szCs w:val="26"/>
                <w:lang w:val="uk-UA"/>
              </w:rPr>
            </w:pPr>
          </w:p>
          <w:p w:rsidR="00BF2010" w:rsidRPr="00E15339" w:rsidRDefault="00BF2010" w:rsidP="00F869ED">
            <w:pPr>
              <w:jc w:val="center"/>
              <w:rPr>
                <w:rFonts w:ascii="Times New Roman" w:hAnsi="Times New Roman" w:cs="Times New Roman"/>
                <w:sz w:val="26"/>
                <w:szCs w:val="26"/>
                <w:lang w:val="uk-UA"/>
              </w:rPr>
            </w:pPr>
            <w:r w:rsidRPr="00E15339">
              <w:rPr>
                <w:rFonts w:ascii="Times New Roman" w:hAnsi="Times New Roman" w:cs="Times New Roman"/>
                <w:sz w:val="26"/>
                <w:szCs w:val="26"/>
                <w:lang w:val="uk-UA"/>
              </w:rPr>
              <w:t>-</w:t>
            </w:r>
          </w:p>
        </w:tc>
        <w:tc>
          <w:tcPr>
            <w:tcW w:w="1560" w:type="dxa"/>
          </w:tcPr>
          <w:p w:rsidR="003B730B" w:rsidRPr="00E15339" w:rsidRDefault="003B730B" w:rsidP="00F869ED">
            <w:pPr>
              <w:jc w:val="center"/>
              <w:rPr>
                <w:rFonts w:ascii="Times New Roman" w:hAnsi="Times New Roman" w:cs="Times New Roman"/>
                <w:sz w:val="26"/>
                <w:szCs w:val="26"/>
                <w:lang w:val="uk-UA"/>
              </w:rPr>
            </w:pPr>
          </w:p>
          <w:p w:rsidR="00BF2010" w:rsidRPr="00E15339" w:rsidRDefault="00BF2010" w:rsidP="00F869ED">
            <w:pPr>
              <w:jc w:val="center"/>
              <w:rPr>
                <w:rFonts w:ascii="Times New Roman" w:hAnsi="Times New Roman" w:cs="Times New Roman"/>
                <w:sz w:val="26"/>
                <w:szCs w:val="26"/>
                <w:lang w:val="uk-UA"/>
              </w:rPr>
            </w:pPr>
            <w:r w:rsidRPr="00E15339">
              <w:rPr>
                <w:rFonts w:ascii="Times New Roman" w:hAnsi="Times New Roman" w:cs="Times New Roman"/>
                <w:sz w:val="26"/>
                <w:szCs w:val="26"/>
                <w:lang w:val="uk-UA"/>
              </w:rPr>
              <w:t>30</w:t>
            </w:r>
          </w:p>
          <w:p w:rsidR="00BF2010" w:rsidRPr="00E15339" w:rsidRDefault="00BF2010" w:rsidP="00F869ED">
            <w:pPr>
              <w:jc w:val="center"/>
              <w:rPr>
                <w:rFonts w:ascii="Times New Roman" w:hAnsi="Times New Roman" w:cs="Times New Roman"/>
                <w:sz w:val="26"/>
                <w:szCs w:val="26"/>
                <w:lang w:val="uk-UA"/>
              </w:rPr>
            </w:pPr>
          </w:p>
          <w:p w:rsidR="00BF2010" w:rsidRPr="00E15339" w:rsidRDefault="00BF2010" w:rsidP="00F869ED">
            <w:pPr>
              <w:jc w:val="center"/>
              <w:rPr>
                <w:rFonts w:ascii="Times New Roman" w:hAnsi="Times New Roman" w:cs="Times New Roman"/>
                <w:sz w:val="26"/>
                <w:szCs w:val="26"/>
                <w:lang w:val="uk-UA"/>
              </w:rPr>
            </w:pPr>
          </w:p>
          <w:p w:rsidR="00BF2010" w:rsidRPr="00E15339" w:rsidRDefault="00BF2010" w:rsidP="00F869ED">
            <w:pPr>
              <w:jc w:val="center"/>
              <w:rPr>
                <w:rFonts w:ascii="Times New Roman" w:hAnsi="Times New Roman" w:cs="Times New Roman"/>
                <w:sz w:val="26"/>
                <w:szCs w:val="26"/>
                <w:lang w:val="uk-UA"/>
              </w:rPr>
            </w:pPr>
          </w:p>
          <w:p w:rsidR="00BF2010" w:rsidRPr="00E15339" w:rsidRDefault="00BF2010" w:rsidP="00F869ED">
            <w:pPr>
              <w:jc w:val="center"/>
              <w:rPr>
                <w:rFonts w:ascii="Times New Roman" w:hAnsi="Times New Roman" w:cs="Times New Roman"/>
                <w:sz w:val="26"/>
                <w:szCs w:val="26"/>
                <w:lang w:val="uk-UA"/>
              </w:rPr>
            </w:pPr>
            <w:r w:rsidRPr="00E15339">
              <w:rPr>
                <w:rFonts w:ascii="Times New Roman" w:hAnsi="Times New Roman" w:cs="Times New Roman"/>
                <w:sz w:val="26"/>
                <w:szCs w:val="26"/>
                <w:lang w:val="uk-UA"/>
              </w:rPr>
              <w:t>-</w:t>
            </w:r>
          </w:p>
        </w:tc>
        <w:tc>
          <w:tcPr>
            <w:tcW w:w="1435" w:type="dxa"/>
          </w:tcPr>
          <w:p w:rsidR="003B730B" w:rsidRPr="00E15339" w:rsidRDefault="003B730B" w:rsidP="00F869ED">
            <w:pPr>
              <w:jc w:val="center"/>
              <w:rPr>
                <w:rFonts w:ascii="Times New Roman" w:hAnsi="Times New Roman" w:cs="Times New Roman"/>
                <w:sz w:val="26"/>
                <w:szCs w:val="26"/>
                <w:lang w:val="uk-UA"/>
              </w:rPr>
            </w:pPr>
          </w:p>
          <w:p w:rsidR="00BF2010" w:rsidRPr="00E15339" w:rsidRDefault="00BF2010" w:rsidP="00F869ED">
            <w:pPr>
              <w:jc w:val="center"/>
              <w:rPr>
                <w:rFonts w:ascii="Times New Roman" w:hAnsi="Times New Roman" w:cs="Times New Roman"/>
                <w:sz w:val="26"/>
                <w:szCs w:val="26"/>
                <w:lang w:val="uk-UA"/>
              </w:rPr>
            </w:pPr>
            <w:r w:rsidRPr="00E15339">
              <w:rPr>
                <w:rFonts w:ascii="Times New Roman" w:hAnsi="Times New Roman" w:cs="Times New Roman"/>
                <w:sz w:val="26"/>
                <w:szCs w:val="26"/>
                <w:lang w:val="uk-UA"/>
              </w:rPr>
              <w:t>2</w:t>
            </w:r>
          </w:p>
          <w:p w:rsidR="00BF2010" w:rsidRPr="00E15339" w:rsidRDefault="00BF2010" w:rsidP="00F869ED">
            <w:pPr>
              <w:jc w:val="center"/>
              <w:rPr>
                <w:rFonts w:ascii="Times New Roman" w:hAnsi="Times New Roman" w:cs="Times New Roman"/>
                <w:sz w:val="26"/>
                <w:szCs w:val="26"/>
                <w:lang w:val="uk-UA"/>
              </w:rPr>
            </w:pPr>
          </w:p>
          <w:p w:rsidR="00BF2010" w:rsidRPr="00E15339" w:rsidRDefault="00BF2010" w:rsidP="00F869ED">
            <w:pPr>
              <w:jc w:val="center"/>
              <w:rPr>
                <w:rFonts w:ascii="Times New Roman" w:hAnsi="Times New Roman" w:cs="Times New Roman"/>
                <w:sz w:val="26"/>
                <w:szCs w:val="26"/>
                <w:lang w:val="uk-UA"/>
              </w:rPr>
            </w:pPr>
          </w:p>
          <w:p w:rsidR="00BF2010" w:rsidRPr="00E15339" w:rsidRDefault="00BF2010" w:rsidP="00F869ED">
            <w:pPr>
              <w:jc w:val="center"/>
              <w:rPr>
                <w:rFonts w:ascii="Times New Roman" w:hAnsi="Times New Roman" w:cs="Times New Roman"/>
                <w:sz w:val="26"/>
                <w:szCs w:val="26"/>
                <w:lang w:val="uk-UA"/>
              </w:rPr>
            </w:pPr>
          </w:p>
          <w:p w:rsidR="00BF2010" w:rsidRPr="00E15339" w:rsidRDefault="00BF2010" w:rsidP="00F869ED">
            <w:pPr>
              <w:jc w:val="center"/>
              <w:rPr>
                <w:rFonts w:ascii="Times New Roman" w:hAnsi="Times New Roman" w:cs="Times New Roman"/>
                <w:sz w:val="26"/>
                <w:szCs w:val="26"/>
                <w:lang w:val="uk-UA"/>
              </w:rPr>
            </w:pPr>
            <w:r w:rsidRPr="00E15339">
              <w:rPr>
                <w:rFonts w:ascii="Times New Roman" w:hAnsi="Times New Roman" w:cs="Times New Roman"/>
                <w:sz w:val="26"/>
                <w:szCs w:val="26"/>
                <w:lang w:val="uk-UA"/>
              </w:rPr>
              <w:t>-</w:t>
            </w:r>
          </w:p>
        </w:tc>
      </w:tr>
      <w:tr w:rsidR="003B730B" w:rsidRPr="00E15339" w:rsidTr="00DC7BA7">
        <w:tc>
          <w:tcPr>
            <w:tcW w:w="5211" w:type="dxa"/>
          </w:tcPr>
          <w:p w:rsidR="003B730B" w:rsidRPr="00E15339" w:rsidRDefault="00B97773" w:rsidP="00B97773">
            <w:pPr>
              <w:jc w:val="both"/>
              <w:rPr>
                <w:rFonts w:ascii="Times New Roman" w:hAnsi="Times New Roman" w:cs="Times New Roman"/>
                <w:sz w:val="26"/>
                <w:szCs w:val="26"/>
                <w:lang w:val="uk-UA"/>
              </w:rPr>
            </w:pPr>
            <w:r w:rsidRPr="00E15339">
              <w:rPr>
                <w:rFonts w:ascii="Times New Roman" w:hAnsi="Times New Roman" w:cs="Times New Roman"/>
                <w:sz w:val="26"/>
                <w:szCs w:val="26"/>
                <w:lang w:val="uk-UA"/>
              </w:rPr>
              <w:t>К</w:t>
            </w:r>
            <w:r w:rsidR="003B730B" w:rsidRPr="00E15339">
              <w:rPr>
                <w:rFonts w:ascii="Times New Roman" w:hAnsi="Times New Roman" w:cs="Times New Roman"/>
                <w:sz w:val="26"/>
                <w:szCs w:val="26"/>
                <w:lang w:val="uk-UA"/>
              </w:rPr>
              <w:t>ількість</w:t>
            </w:r>
            <w:r w:rsidRPr="00E15339">
              <w:rPr>
                <w:rFonts w:ascii="Times New Roman" w:hAnsi="Times New Roman" w:cs="Times New Roman"/>
                <w:sz w:val="26"/>
                <w:szCs w:val="26"/>
                <w:lang w:val="uk-UA"/>
              </w:rPr>
              <w:t xml:space="preserve"> відкритих закладів торгівлі, ресторанного господарства та послуг</w:t>
            </w:r>
          </w:p>
        </w:tc>
        <w:tc>
          <w:tcPr>
            <w:tcW w:w="1544" w:type="dxa"/>
          </w:tcPr>
          <w:p w:rsidR="003B730B" w:rsidRPr="00E15339" w:rsidRDefault="00BF2010" w:rsidP="00F869ED">
            <w:pPr>
              <w:jc w:val="center"/>
              <w:rPr>
                <w:rFonts w:ascii="Times New Roman" w:hAnsi="Times New Roman" w:cs="Times New Roman"/>
                <w:sz w:val="26"/>
                <w:szCs w:val="26"/>
                <w:lang w:val="uk-UA"/>
              </w:rPr>
            </w:pPr>
            <w:r w:rsidRPr="00E15339">
              <w:rPr>
                <w:rFonts w:ascii="Times New Roman" w:hAnsi="Times New Roman" w:cs="Times New Roman"/>
                <w:sz w:val="26"/>
                <w:szCs w:val="26"/>
                <w:lang w:val="uk-UA"/>
              </w:rPr>
              <w:t>17</w:t>
            </w:r>
          </w:p>
        </w:tc>
        <w:tc>
          <w:tcPr>
            <w:tcW w:w="1560" w:type="dxa"/>
          </w:tcPr>
          <w:p w:rsidR="003B730B" w:rsidRPr="00E15339" w:rsidRDefault="00A455A6" w:rsidP="00F869ED">
            <w:pPr>
              <w:jc w:val="center"/>
              <w:rPr>
                <w:rFonts w:ascii="Times New Roman" w:hAnsi="Times New Roman" w:cs="Times New Roman"/>
                <w:sz w:val="26"/>
                <w:szCs w:val="26"/>
                <w:lang w:val="uk-UA"/>
              </w:rPr>
            </w:pPr>
            <w:r w:rsidRPr="00E15339">
              <w:rPr>
                <w:rFonts w:ascii="Times New Roman" w:hAnsi="Times New Roman" w:cs="Times New Roman"/>
                <w:sz w:val="26"/>
                <w:szCs w:val="26"/>
                <w:lang w:val="uk-UA"/>
              </w:rPr>
              <w:t>13</w:t>
            </w:r>
          </w:p>
        </w:tc>
        <w:tc>
          <w:tcPr>
            <w:tcW w:w="1435" w:type="dxa"/>
          </w:tcPr>
          <w:p w:rsidR="003B730B" w:rsidRPr="00E15339" w:rsidRDefault="00A455A6" w:rsidP="00F869ED">
            <w:pPr>
              <w:jc w:val="center"/>
              <w:rPr>
                <w:rFonts w:ascii="Times New Roman" w:hAnsi="Times New Roman" w:cs="Times New Roman"/>
                <w:sz w:val="26"/>
                <w:szCs w:val="26"/>
                <w:lang w:val="uk-UA"/>
              </w:rPr>
            </w:pPr>
            <w:r w:rsidRPr="00E15339">
              <w:rPr>
                <w:rFonts w:ascii="Times New Roman" w:hAnsi="Times New Roman" w:cs="Times New Roman"/>
                <w:sz w:val="26"/>
                <w:szCs w:val="26"/>
                <w:lang w:val="uk-UA"/>
              </w:rPr>
              <w:t>2</w:t>
            </w:r>
          </w:p>
        </w:tc>
      </w:tr>
      <w:tr w:rsidR="00B97773" w:rsidRPr="00E15339" w:rsidTr="00DC7BA7">
        <w:tc>
          <w:tcPr>
            <w:tcW w:w="5211" w:type="dxa"/>
          </w:tcPr>
          <w:p w:rsidR="00B97773" w:rsidRPr="00E15339" w:rsidRDefault="00B97773" w:rsidP="00F869ED">
            <w:pPr>
              <w:jc w:val="both"/>
              <w:rPr>
                <w:rFonts w:ascii="Times New Roman" w:hAnsi="Times New Roman" w:cs="Times New Roman"/>
                <w:sz w:val="26"/>
                <w:szCs w:val="26"/>
                <w:lang w:val="uk-UA"/>
              </w:rPr>
            </w:pPr>
            <w:r w:rsidRPr="00E15339">
              <w:rPr>
                <w:rFonts w:ascii="Times New Roman" w:hAnsi="Times New Roman" w:cs="Times New Roman"/>
                <w:sz w:val="26"/>
                <w:szCs w:val="26"/>
                <w:lang w:val="uk-UA"/>
              </w:rPr>
              <w:t>Кількість</w:t>
            </w:r>
            <w:r w:rsidR="00F869ED" w:rsidRPr="00E15339">
              <w:rPr>
                <w:rFonts w:ascii="Times New Roman" w:hAnsi="Times New Roman" w:cs="Times New Roman"/>
                <w:sz w:val="26"/>
                <w:szCs w:val="26"/>
                <w:lang w:val="uk-UA"/>
              </w:rPr>
              <w:t xml:space="preserve"> здійснених обстежень об’єктів торгівлі та закладів ресторанного господарства</w:t>
            </w:r>
            <w:r w:rsidR="00DC7BA7" w:rsidRPr="00E15339">
              <w:rPr>
                <w:rFonts w:ascii="Times New Roman" w:hAnsi="Times New Roman" w:cs="Times New Roman"/>
                <w:sz w:val="26"/>
                <w:szCs w:val="26"/>
                <w:lang w:val="uk-UA"/>
              </w:rPr>
              <w:t xml:space="preserve"> з питання дотримання вимог чинного законодавства</w:t>
            </w:r>
          </w:p>
        </w:tc>
        <w:tc>
          <w:tcPr>
            <w:tcW w:w="1544" w:type="dxa"/>
          </w:tcPr>
          <w:p w:rsidR="00DC7BA7" w:rsidRPr="00E15339" w:rsidRDefault="00DC7BA7" w:rsidP="00F869ED">
            <w:pPr>
              <w:jc w:val="center"/>
              <w:rPr>
                <w:rFonts w:ascii="Times New Roman" w:hAnsi="Times New Roman" w:cs="Times New Roman"/>
                <w:sz w:val="26"/>
                <w:szCs w:val="26"/>
                <w:lang w:val="uk-UA"/>
              </w:rPr>
            </w:pPr>
          </w:p>
          <w:p w:rsidR="00B97773" w:rsidRPr="00E15339" w:rsidRDefault="00BF2010" w:rsidP="00F869ED">
            <w:pPr>
              <w:jc w:val="center"/>
              <w:rPr>
                <w:rFonts w:ascii="Times New Roman" w:hAnsi="Times New Roman" w:cs="Times New Roman"/>
                <w:sz w:val="26"/>
                <w:szCs w:val="26"/>
                <w:lang w:val="uk-UA"/>
              </w:rPr>
            </w:pPr>
            <w:r w:rsidRPr="00E15339">
              <w:rPr>
                <w:rFonts w:ascii="Times New Roman" w:hAnsi="Times New Roman" w:cs="Times New Roman"/>
                <w:sz w:val="26"/>
                <w:szCs w:val="26"/>
                <w:lang w:val="uk-UA"/>
              </w:rPr>
              <w:t>58</w:t>
            </w:r>
          </w:p>
        </w:tc>
        <w:tc>
          <w:tcPr>
            <w:tcW w:w="1560" w:type="dxa"/>
          </w:tcPr>
          <w:p w:rsidR="00B97773" w:rsidRPr="00E15339" w:rsidRDefault="00B97773" w:rsidP="00F869ED">
            <w:pPr>
              <w:jc w:val="center"/>
              <w:rPr>
                <w:rFonts w:ascii="Times New Roman" w:hAnsi="Times New Roman" w:cs="Times New Roman"/>
                <w:sz w:val="26"/>
                <w:szCs w:val="26"/>
                <w:lang w:val="uk-UA"/>
              </w:rPr>
            </w:pPr>
          </w:p>
          <w:p w:rsidR="00DC7BA7" w:rsidRPr="00E15339" w:rsidRDefault="00DC7BA7" w:rsidP="00F869ED">
            <w:pPr>
              <w:jc w:val="center"/>
              <w:rPr>
                <w:rFonts w:ascii="Times New Roman" w:hAnsi="Times New Roman" w:cs="Times New Roman"/>
                <w:sz w:val="26"/>
                <w:szCs w:val="26"/>
                <w:lang w:val="uk-UA"/>
              </w:rPr>
            </w:pPr>
            <w:r w:rsidRPr="00E15339">
              <w:rPr>
                <w:rFonts w:ascii="Times New Roman" w:hAnsi="Times New Roman" w:cs="Times New Roman"/>
                <w:sz w:val="26"/>
                <w:szCs w:val="26"/>
                <w:lang w:val="uk-UA"/>
              </w:rPr>
              <w:t>42</w:t>
            </w:r>
          </w:p>
        </w:tc>
        <w:tc>
          <w:tcPr>
            <w:tcW w:w="1435" w:type="dxa"/>
          </w:tcPr>
          <w:p w:rsidR="00B97773" w:rsidRPr="00E15339" w:rsidRDefault="00B97773" w:rsidP="00F869ED">
            <w:pPr>
              <w:jc w:val="center"/>
              <w:rPr>
                <w:rFonts w:ascii="Times New Roman" w:hAnsi="Times New Roman" w:cs="Times New Roman"/>
                <w:sz w:val="26"/>
                <w:szCs w:val="26"/>
                <w:lang w:val="uk-UA"/>
              </w:rPr>
            </w:pPr>
          </w:p>
          <w:p w:rsidR="00DC7BA7" w:rsidRPr="00E15339" w:rsidRDefault="00DC7BA7" w:rsidP="00F869ED">
            <w:pPr>
              <w:jc w:val="center"/>
              <w:rPr>
                <w:rFonts w:ascii="Times New Roman" w:hAnsi="Times New Roman" w:cs="Times New Roman"/>
                <w:sz w:val="26"/>
                <w:szCs w:val="26"/>
                <w:lang w:val="uk-UA"/>
              </w:rPr>
            </w:pPr>
            <w:r w:rsidRPr="00E15339">
              <w:rPr>
                <w:rFonts w:ascii="Times New Roman" w:hAnsi="Times New Roman" w:cs="Times New Roman"/>
                <w:sz w:val="26"/>
                <w:szCs w:val="26"/>
                <w:lang w:val="uk-UA"/>
              </w:rPr>
              <w:t>9</w:t>
            </w:r>
          </w:p>
        </w:tc>
      </w:tr>
      <w:tr w:rsidR="003B730B" w:rsidRPr="00E15339" w:rsidTr="00DC7BA7">
        <w:tc>
          <w:tcPr>
            <w:tcW w:w="5211" w:type="dxa"/>
          </w:tcPr>
          <w:p w:rsidR="003B730B" w:rsidRPr="00E15339" w:rsidRDefault="00B97773" w:rsidP="004077B0">
            <w:pPr>
              <w:jc w:val="both"/>
              <w:rPr>
                <w:rFonts w:ascii="Times New Roman" w:hAnsi="Times New Roman" w:cs="Times New Roman"/>
                <w:sz w:val="26"/>
                <w:szCs w:val="26"/>
                <w:lang w:val="uk-UA"/>
              </w:rPr>
            </w:pPr>
            <w:r w:rsidRPr="00E15339">
              <w:rPr>
                <w:rFonts w:ascii="Times New Roman" w:hAnsi="Times New Roman" w:cs="Times New Roman"/>
                <w:sz w:val="26"/>
                <w:szCs w:val="26"/>
                <w:lang w:val="uk-UA"/>
              </w:rPr>
              <w:t>Кількість складених адміністративних протоколів щодо порушення правил торгівлі та надання послуг</w:t>
            </w:r>
            <w:r w:rsidR="00BF2010" w:rsidRPr="00E15339">
              <w:rPr>
                <w:rFonts w:ascii="Times New Roman" w:hAnsi="Times New Roman" w:cs="Times New Roman"/>
                <w:sz w:val="26"/>
                <w:szCs w:val="26"/>
                <w:lang w:val="uk-UA"/>
              </w:rPr>
              <w:t xml:space="preserve"> *</w:t>
            </w:r>
          </w:p>
        </w:tc>
        <w:tc>
          <w:tcPr>
            <w:tcW w:w="1544" w:type="dxa"/>
          </w:tcPr>
          <w:p w:rsidR="003B730B" w:rsidRPr="00E15339" w:rsidRDefault="003B730B" w:rsidP="00F869ED">
            <w:pPr>
              <w:jc w:val="center"/>
              <w:rPr>
                <w:rFonts w:ascii="Times New Roman" w:hAnsi="Times New Roman" w:cs="Times New Roman"/>
                <w:sz w:val="26"/>
                <w:szCs w:val="26"/>
                <w:lang w:val="uk-UA"/>
              </w:rPr>
            </w:pPr>
          </w:p>
          <w:p w:rsidR="00BF2010" w:rsidRPr="00E15339" w:rsidRDefault="00BF2010" w:rsidP="00F869ED">
            <w:pPr>
              <w:jc w:val="center"/>
              <w:rPr>
                <w:rFonts w:ascii="Times New Roman" w:hAnsi="Times New Roman" w:cs="Times New Roman"/>
                <w:sz w:val="26"/>
                <w:szCs w:val="26"/>
                <w:lang w:val="uk-UA"/>
              </w:rPr>
            </w:pPr>
            <w:r w:rsidRPr="00E15339">
              <w:rPr>
                <w:rFonts w:ascii="Times New Roman" w:hAnsi="Times New Roman" w:cs="Times New Roman"/>
                <w:sz w:val="26"/>
                <w:szCs w:val="26"/>
                <w:lang w:val="uk-UA"/>
              </w:rPr>
              <w:t>-</w:t>
            </w:r>
          </w:p>
        </w:tc>
        <w:tc>
          <w:tcPr>
            <w:tcW w:w="1560" w:type="dxa"/>
          </w:tcPr>
          <w:p w:rsidR="003B730B" w:rsidRPr="00E15339" w:rsidRDefault="003B730B" w:rsidP="00F869ED">
            <w:pPr>
              <w:jc w:val="center"/>
              <w:rPr>
                <w:rFonts w:ascii="Times New Roman" w:hAnsi="Times New Roman" w:cs="Times New Roman"/>
                <w:sz w:val="26"/>
                <w:szCs w:val="26"/>
                <w:lang w:val="uk-UA"/>
              </w:rPr>
            </w:pPr>
          </w:p>
          <w:p w:rsidR="00BF2010" w:rsidRPr="00E15339" w:rsidRDefault="00BF2010" w:rsidP="00F869ED">
            <w:pPr>
              <w:jc w:val="center"/>
              <w:rPr>
                <w:rFonts w:ascii="Times New Roman" w:hAnsi="Times New Roman" w:cs="Times New Roman"/>
                <w:sz w:val="26"/>
                <w:szCs w:val="26"/>
                <w:lang w:val="uk-UA"/>
              </w:rPr>
            </w:pPr>
            <w:r w:rsidRPr="00E15339">
              <w:rPr>
                <w:rFonts w:ascii="Times New Roman" w:hAnsi="Times New Roman" w:cs="Times New Roman"/>
                <w:sz w:val="26"/>
                <w:szCs w:val="26"/>
                <w:lang w:val="uk-UA"/>
              </w:rPr>
              <w:t>-</w:t>
            </w:r>
          </w:p>
        </w:tc>
        <w:tc>
          <w:tcPr>
            <w:tcW w:w="1435" w:type="dxa"/>
          </w:tcPr>
          <w:p w:rsidR="003B730B" w:rsidRPr="00E15339" w:rsidRDefault="003B730B" w:rsidP="00F869ED">
            <w:pPr>
              <w:jc w:val="center"/>
              <w:rPr>
                <w:rFonts w:ascii="Times New Roman" w:hAnsi="Times New Roman" w:cs="Times New Roman"/>
                <w:sz w:val="26"/>
                <w:szCs w:val="26"/>
                <w:lang w:val="uk-UA"/>
              </w:rPr>
            </w:pPr>
          </w:p>
          <w:p w:rsidR="00BF2010" w:rsidRPr="00E15339" w:rsidRDefault="00BF2010" w:rsidP="00F869ED">
            <w:pPr>
              <w:jc w:val="center"/>
              <w:rPr>
                <w:rFonts w:ascii="Times New Roman" w:hAnsi="Times New Roman" w:cs="Times New Roman"/>
                <w:sz w:val="26"/>
                <w:szCs w:val="26"/>
                <w:lang w:val="uk-UA"/>
              </w:rPr>
            </w:pPr>
            <w:r w:rsidRPr="00E15339">
              <w:rPr>
                <w:rFonts w:ascii="Times New Roman" w:hAnsi="Times New Roman" w:cs="Times New Roman"/>
                <w:sz w:val="26"/>
                <w:szCs w:val="26"/>
                <w:lang w:val="uk-UA"/>
              </w:rPr>
              <w:t>-</w:t>
            </w:r>
          </w:p>
        </w:tc>
      </w:tr>
    </w:tbl>
    <w:p w:rsidR="004077B0" w:rsidRPr="00E15339" w:rsidRDefault="004077B0" w:rsidP="004077B0">
      <w:pPr>
        <w:spacing w:after="0" w:line="240" w:lineRule="auto"/>
        <w:jc w:val="both"/>
        <w:rPr>
          <w:rFonts w:ascii="Times New Roman" w:hAnsi="Times New Roman" w:cs="Times New Roman"/>
          <w:sz w:val="26"/>
          <w:szCs w:val="26"/>
          <w:lang w:val="uk-UA"/>
        </w:rPr>
      </w:pPr>
      <w:r w:rsidRPr="00E15339">
        <w:rPr>
          <w:rFonts w:ascii="Times New Roman" w:hAnsi="Times New Roman" w:cs="Times New Roman"/>
          <w:b/>
          <w:sz w:val="26"/>
          <w:szCs w:val="26"/>
          <w:lang w:val="uk-UA"/>
        </w:rPr>
        <w:t xml:space="preserve">9. Оцінка результативності регуляторного акта та ступені досягнення цілей: </w:t>
      </w:r>
      <w:r w:rsidRPr="00E15339">
        <w:rPr>
          <w:rFonts w:ascii="Times New Roman" w:hAnsi="Times New Roman" w:cs="Times New Roman"/>
          <w:sz w:val="26"/>
          <w:szCs w:val="26"/>
          <w:lang w:val="uk-UA"/>
        </w:rPr>
        <w:t xml:space="preserve">Регуляторний акт відповідає вимогам чинного законодавства, не потребує внесення змін чи доповнень. </w:t>
      </w:r>
    </w:p>
    <w:p w:rsidR="004077B0" w:rsidRPr="00E15339" w:rsidRDefault="004077B0" w:rsidP="004077B0">
      <w:pPr>
        <w:spacing w:after="0" w:line="240" w:lineRule="auto"/>
        <w:jc w:val="both"/>
        <w:rPr>
          <w:rFonts w:ascii="Times New Roman" w:hAnsi="Times New Roman" w:cs="Times New Roman"/>
          <w:b/>
          <w:sz w:val="26"/>
          <w:szCs w:val="26"/>
          <w:lang w:val="uk-UA"/>
        </w:rPr>
      </w:pPr>
    </w:p>
    <w:p w:rsidR="00DC7BA7" w:rsidRPr="00E15339" w:rsidRDefault="004077B0" w:rsidP="004077B0">
      <w:pPr>
        <w:spacing w:after="0" w:line="240" w:lineRule="auto"/>
        <w:jc w:val="both"/>
        <w:rPr>
          <w:rFonts w:ascii="Times New Roman" w:hAnsi="Times New Roman" w:cs="Times New Roman"/>
          <w:b/>
          <w:sz w:val="26"/>
          <w:szCs w:val="26"/>
          <w:lang w:val="uk-UA"/>
        </w:rPr>
      </w:pPr>
      <w:r w:rsidRPr="00E15339">
        <w:rPr>
          <w:rFonts w:ascii="Times New Roman" w:hAnsi="Times New Roman" w:cs="Times New Roman"/>
          <w:b/>
          <w:sz w:val="26"/>
          <w:szCs w:val="26"/>
          <w:lang w:val="uk-UA"/>
        </w:rPr>
        <w:t xml:space="preserve">Начальник </w:t>
      </w:r>
      <w:r w:rsidR="00DC7BA7" w:rsidRPr="00E15339">
        <w:rPr>
          <w:rFonts w:ascii="Times New Roman" w:hAnsi="Times New Roman" w:cs="Times New Roman"/>
          <w:b/>
          <w:sz w:val="26"/>
          <w:szCs w:val="26"/>
          <w:lang w:val="uk-UA"/>
        </w:rPr>
        <w:t xml:space="preserve">управління </w:t>
      </w:r>
      <w:proofErr w:type="spellStart"/>
      <w:r w:rsidR="00DC7BA7" w:rsidRPr="00E15339">
        <w:rPr>
          <w:rFonts w:ascii="Times New Roman" w:hAnsi="Times New Roman" w:cs="Times New Roman"/>
          <w:b/>
          <w:sz w:val="26"/>
          <w:szCs w:val="26"/>
          <w:lang w:val="uk-UA"/>
        </w:rPr>
        <w:t>соціально-</w:t>
      </w:r>
      <w:proofErr w:type="spellEnd"/>
    </w:p>
    <w:p w:rsidR="00C92C7E" w:rsidRPr="00FF032A" w:rsidRDefault="00DC7BA7" w:rsidP="00E15339">
      <w:pPr>
        <w:spacing w:after="0" w:line="240" w:lineRule="auto"/>
        <w:jc w:val="both"/>
        <w:rPr>
          <w:rFonts w:ascii="Times New Roman" w:hAnsi="Times New Roman" w:cs="Times New Roman"/>
          <w:sz w:val="28"/>
          <w:szCs w:val="28"/>
          <w:lang w:val="uk-UA"/>
        </w:rPr>
      </w:pPr>
      <w:r w:rsidRPr="00E15339">
        <w:rPr>
          <w:rFonts w:ascii="Times New Roman" w:hAnsi="Times New Roman" w:cs="Times New Roman"/>
          <w:b/>
          <w:sz w:val="26"/>
          <w:szCs w:val="26"/>
          <w:lang w:val="uk-UA"/>
        </w:rPr>
        <w:t>економічного розвитку міської ради</w:t>
      </w:r>
      <w:r w:rsidR="004077B0" w:rsidRPr="00E15339">
        <w:rPr>
          <w:rFonts w:ascii="Times New Roman" w:hAnsi="Times New Roman" w:cs="Times New Roman"/>
          <w:b/>
          <w:sz w:val="26"/>
          <w:szCs w:val="26"/>
          <w:lang w:val="uk-UA"/>
        </w:rPr>
        <w:tab/>
      </w:r>
      <w:r w:rsidR="004077B0" w:rsidRPr="00E15339">
        <w:rPr>
          <w:rFonts w:ascii="Times New Roman" w:hAnsi="Times New Roman" w:cs="Times New Roman"/>
          <w:b/>
          <w:sz w:val="26"/>
          <w:szCs w:val="26"/>
          <w:lang w:val="uk-UA"/>
        </w:rPr>
        <w:tab/>
        <w:t xml:space="preserve">                  </w:t>
      </w:r>
      <w:r w:rsidR="00E15339">
        <w:rPr>
          <w:rFonts w:ascii="Times New Roman" w:hAnsi="Times New Roman" w:cs="Times New Roman"/>
          <w:b/>
          <w:sz w:val="26"/>
          <w:szCs w:val="26"/>
          <w:lang w:val="uk-UA"/>
        </w:rPr>
        <w:t xml:space="preserve">         </w:t>
      </w:r>
      <w:r w:rsidR="004077B0" w:rsidRPr="00E15339">
        <w:rPr>
          <w:rFonts w:ascii="Times New Roman" w:hAnsi="Times New Roman" w:cs="Times New Roman"/>
          <w:b/>
          <w:sz w:val="26"/>
          <w:szCs w:val="26"/>
          <w:lang w:val="uk-UA"/>
        </w:rPr>
        <w:t xml:space="preserve">     </w:t>
      </w:r>
      <w:r w:rsidRPr="00E15339">
        <w:rPr>
          <w:rFonts w:ascii="Times New Roman" w:hAnsi="Times New Roman" w:cs="Times New Roman"/>
          <w:b/>
          <w:sz w:val="26"/>
          <w:szCs w:val="26"/>
          <w:lang w:val="uk-UA"/>
        </w:rPr>
        <w:t>Л.О.</w:t>
      </w:r>
      <w:proofErr w:type="spellStart"/>
      <w:r w:rsidRPr="00E15339">
        <w:rPr>
          <w:rFonts w:ascii="Times New Roman" w:hAnsi="Times New Roman" w:cs="Times New Roman"/>
          <w:b/>
          <w:sz w:val="26"/>
          <w:szCs w:val="26"/>
          <w:lang w:val="uk-UA"/>
        </w:rPr>
        <w:t>Сухоручкіна</w:t>
      </w:r>
      <w:proofErr w:type="spellEnd"/>
    </w:p>
    <w:sectPr w:rsidR="00C92C7E" w:rsidRPr="00FF032A" w:rsidSect="00E15339">
      <w:pgSz w:w="11906" w:h="16838"/>
      <w:pgMar w:top="567" w:right="56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96CA7"/>
    <w:multiLevelType w:val="hybridMultilevel"/>
    <w:tmpl w:val="86BE8BB2"/>
    <w:lvl w:ilvl="0" w:tplc="36DABEB4">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61251B"/>
    <w:multiLevelType w:val="hybridMultilevel"/>
    <w:tmpl w:val="7BAE37F8"/>
    <w:lvl w:ilvl="0" w:tplc="FF82DE3E">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59A13FF"/>
    <w:multiLevelType w:val="hybridMultilevel"/>
    <w:tmpl w:val="AF42069A"/>
    <w:lvl w:ilvl="0" w:tplc="C26A05CC">
      <w:start w:val="20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FA55238"/>
    <w:multiLevelType w:val="hybridMultilevel"/>
    <w:tmpl w:val="EA5A11EA"/>
    <w:lvl w:ilvl="0" w:tplc="767AA4A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4077B0"/>
    <w:rsid w:val="000E4AFD"/>
    <w:rsid w:val="00200D41"/>
    <w:rsid w:val="002705C1"/>
    <w:rsid w:val="00330A85"/>
    <w:rsid w:val="003B730B"/>
    <w:rsid w:val="004077B0"/>
    <w:rsid w:val="00592238"/>
    <w:rsid w:val="00902C4D"/>
    <w:rsid w:val="009C0296"/>
    <w:rsid w:val="00A04BFD"/>
    <w:rsid w:val="00A455A6"/>
    <w:rsid w:val="00B97773"/>
    <w:rsid w:val="00BF2010"/>
    <w:rsid w:val="00C42C20"/>
    <w:rsid w:val="00C92C7E"/>
    <w:rsid w:val="00DC409B"/>
    <w:rsid w:val="00DC7BA7"/>
    <w:rsid w:val="00E15339"/>
    <w:rsid w:val="00E96972"/>
    <w:rsid w:val="00F869ED"/>
    <w:rsid w:val="00FF03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A8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B73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3B730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4B869-A570-48C8-81C4-11E11C7EF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383</Words>
  <Characters>2187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Контора</dc:creator>
  <cp:keywords/>
  <dc:description/>
  <cp:lastModifiedBy>Контора</cp:lastModifiedBy>
  <cp:revision>8</cp:revision>
  <cp:lastPrinted>2018-05-30T11:13:00Z</cp:lastPrinted>
  <dcterms:created xsi:type="dcterms:W3CDTF">2018-05-21T05:23:00Z</dcterms:created>
  <dcterms:modified xsi:type="dcterms:W3CDTF">2018-05-30T11:14:00Z</dcterms:modified>
</cp:coreProperties>
</file>